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34640" w14:textId="77777777" w:rsidR="00E97BC0" w:rsidRDefault="00E97BC0" w:rsidP="006A7AA7">
      <w:pPr>
        <w:spacing w:line="240" w:lineRule="auto"/>
      </w:pPr>
      <w:bookmarkStart w:id="0" w:name="_GoBack"/>
      <w:bookmarkEnd w:id="0"/>
    </w:p>
    <w:p w14:paraId="23D15592" w14:textId="0529B32A" w:rsidR="00E97BC0" w:rsidRDefault="00E97BC0" w:rsidP="006A7AA7">
      <w:pPr>
        <w:spacing w:line="240" w:lineRule="auto"/>
      </w:pPr>
      <w:r>
        <w:rPr>
          <w:noProof/>
        </w:rPr>
        <w:drawing>
          <wp:inline distT="0" distB="0" distL="0" distR="0" wp14:anchorId="75DF314F" wp14:editId="0E73A434">
            <wp:extent cx="1587500" cy="1371600"/>
            <wp:effectExtent l="0" t="0" r="0" b="0"/>
            <wp:docPr id="7" name="Kuv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Vapaa-ajan asukasneuvosto</w:t>
      </w:r>
      <w:r w:rsidR="00641F22">
        <w:tab/>
      </w:r>
      <w:r w:rsidR="00DC7ED7">
        <w:t>Muistio</w:t>
      </w:r>
    </w:p>
    <w:p w14:paraId="36195F44" w14:textId="1EA1B83E" w:rsidR="00E97BC0" w:rsidRDefault="00E97BC0" w:rsidP="006A7AA7">
      <w:pPr>
        <w:spacing w:line="240" w:lineRule="auto"/>
      </w:pPr>
      <w:r>
        <w:tab/>
      </w:r>
      <w:r>
        <w:tab/>
        <w:t xml:space="preserve">Aika </w:t>
      </w:r>
      <w:r w:rsidR="00DC7ED7">
        <w:t>pe</w:t>
      </w:r>
      <w:r w:rsidR="00F4399D">
        <w:t xml:space="preserve"> </w:t>
      </w:r>
      <w:r w:rsidR="002665C1">
        <w:t xml:space="preserve">18.8.2023 </w:t>
      </w:r>
      <w:r w:rsidR="00F4399D">
        <w:t xml:space="preserve">klo </w:t>
      </w:r>
      <w:r w:rsidR="00DC7ED7">
        <w:t>16-18.10</w:t>
      </w:r>
    </w:p>
    <w:p w14:paraId="171B6237" w14:textId="7739916A" w:rsidR="000658C4" w:rsidRPr="006E4EF3" w:rsidRDefault="000658C4" w:rsidP="006A7AA7">
      <w:pPr>
        <w:spacing w:line="240" w:lineRule="auto"/>
        <w:rPr>
          <w:b/>
        </w:rPr>
      </w:pPr>
      <w:r>
        <w:tab/>
      </w:r>
      <w:r>
        <w:tab/>
      </w:r>
      <w:r w:rsidR="00F4399D">
        <w:t xml:space="preserve">Paikka </w:t>
      </w:r>
      <w:proofErr w:type="spellStart"/>
      <w:r w:rsidR="00467EFB">
        <w:t>Teams</w:t>
      </w:r>
      <w:proofErr w:type="spellEnd"/>
      <w:r w:rsidR="00467EFB">
        <w:t>-kokous</w:t>
      </w:r>
    </w:p>
    <w:p w14:paraId="77454018" w14:textId="6D072D7D" w:rsidR="006A7AA7" w:rsidRDefault="0015311A" w:rsidP="00F4399D">
      <w:pPr>
        <w:spacing w:line="240" w:lineRule="auto"/>
      </w:pPr>
      <w:r>
        <w:t>Kutsutut j</w:t>
      </w:r>
      <w:r w:rsidR="006A7AA7">
        <w:t>äsenet:</w:t>
      </w:r>
      <w:r w:rsidR="000658C4">
        <w:t xml:space="preserve"> </w:t>
      </w:r>
      <w:r w:rsidR="003F7FE5">
        <w:t xml:space="preserve">x </w:t>
      </w:r>
      <w:r w:rsidR="006A7AA7">
        <w:t xml:space="preserve">Sanna </w:t>
      </w:r>
      <w:proofErr w:type="gramStart"/>
      <w:r w:rsidR="006A7AA7">
        <w:t>Ebeling</w:t>
      </w:r>
      <w:r w:rsidR="000658C4">
        <w:t xml:space="preserve">, </w:t>
      </w:r>
      <w:r w:rsidR="00431E38">
        <w:t xml:space="preserve"> </w:t>
      </w:r>
      <w:r w:rsidR="003F7FE5">
        <w:t>x</w:t>
      </w:r>
      <w:proofErr w:type="gramEnd"/>
      <w:r w:rsidR="003F7FE5">
        <w:t xml:space="preserve"> </w:t>
      </w:r>
      <w:r w:rsidR="006A7AA7">
        <w:t>Timo Hakkarainen</w:t>
      </w:r>
      <w:r w:rsidR="000658C4">
        <w:t xml:space="preserve">, </w:t>
      </w:r>
      <w:r w:rsidR="003F7FE5">
        <w:t xml:space="preserve">- </w:t>
      </w:r>
      <w:r w:rsidR="006A7AA7">
        <w:t>Mikko Jämsä</w:t>
      </w:r>
      <w:r w:rsidR="000658C4">
        <w:t>,</w:t>
      </w:r>
      <w:r w:rsidR="003F7FE5">
        <w:t xml:space="preserve"> x</w:t>
      </w:r>
      <w:r w:rsidR="000658C4">
        <w:t xml:space="preserve"> </w:t>
      </w:r>
      <w:r w:rsidR="006A7AA7">
        <w:t>Jaakko Karjalainen</w:t>
      </w:r>
      <w:r w:rsidR="000658C4">
        <w:t xml:space="preserve">, </w:t>
      </w:r>
      <w:r w:rsidR="003F7FE5">
        <w:t xml:space="preserve">- </w:t>
      </w:r>
      <w:r w:rsidR="006A7AA7">
        <w:t>Aini Karppinen</w:t>
      </w:r>
      <w:r w:rsidR="000658C4">
        <w:t xml:space="preserve">, </w:t>
      </w:r>
      <w:r w:rsidR="003F7FE5">
        <w:t xml:space="preserve">x </w:t>
      </w:r>
      <w:r w:rsidR="006A7AA7">
        <w:t>Kalevi Lämsä</w:t>
      </w:r>
      <w:r w:rsidR="000658C4">
        <w:t xml:space="preserve">, </w:t>
      </w:r>
      <w:r w:rsidR="003F7FE5">
        <w:t xml:space="preserve">- </w:t>
      </w:r>
      <w:r w:rsidR="006A7AA7">
        <w:t xml:space="preserve">Varpu </w:t>
      </w:r>
      <w:proofErr w:type="spellStart"/>
      <w:r w:rsidR="006A7AA7">
        <w:t>Paakinaho</w:t>
      </w:r>
      <w:proofErr w:type="spellEnd"/>
      <w:r w:rsidR="006A7AA7">
        <w:t>-Heikkinen</w:t>
      </w:r>
      <w:r w:rsidR="000658C4">
        <w:t xml:space="preserve">, </w:t>
      </w:r>
      <w:r w:rsidR="003F7FE5">
        <w:t xml:space="preserve">x </w:t>
      </w:r>
      <w:r w:rsidR="006A7AA7">
        <w:t>Arto Pääkkö</w:t>
      </w:r>
      <w:r w:rsidR="000658C4">
        <w:t xml:space="preserve">, </w:t>
      </w:r>
      <w:r w:rsidR="00431E38">
        <w:t xml:space="preserve"> </w:t>
      </w:r>
      <w:r w:rsidR="00055EE7">
        <w:t xml:space="preserve">- </w:t>
      </w:r>
      <w:r w:rsidR="006A7AA7">
        <w:t>Kari Salminen</w:t>
      </w:r>
      <w:r w:rsidR="000658C4">
        <w:t xml:space="preserve">, </w:t>
      </w:r>
      <w:r w:rsidR="00055EE7">
        <w:t xml:space="preserve">- </w:t>
      </w:r>
      <w:r w:rsidR="006A7AA7">
        <w:t>Antero Saukkonen</w:t>
      </w:r>
      <w:r w:rsidR="000658C4">
        <w:t xml:space="preserve"> ja </w:t>
      </w:r>
      <w:r w:rsidR="008D2EC4">
        <w:t xml:space="preserve">x </w:t>
      </w:r>
      <w:r w:rsidR="00055EE7">
        <w:t xml:space="preserve"> </w:t>
      </w:r>
      <w:r w:rsidR="00127C11">
        <w:t>Tapio Kyllönen</w:t>
      </w:r>
      <w:r w:rsidR="000658C4">
        <w:t xml:space="preserve">. </w:t>
      </w:r>
    </w:p>
    <w:p w14:paraId="1E637D7A" w14:textId="6B92C9DC" w:rsidR="006A7AA7" w:rsidRDefault="006A7AA7" w:rsidP="000658C4">
      <w:pPr>
        <w:spacing w:after="0" w:line="240" w:lineRule="auto"/>
      </w:pPr>
      <w:r>
        <w:t>Vaalan kunta:</w:t>
      </w:r>
      <w:r w:rsidR="000658C4">
        <w:t xml:space="preserve"> </w:t>
      </w:r>
      <w:r w:rsidR="00055EE7">
        <w:t xml:space="preserve">x </w:t>
      </w:r>
      <w:r>
        <w:t>Pekka Välinen, valtuuston puheenjohtaja</w:t>
      </w:r>
      <w:r w:rsidR="00431E38">
        <w:t xml:space="preserve">, </w:t>
      </w:r>
      <w:r w:rsidR="002665C1">
        <w:t>neuvoston pu</w:t>
      </w:r>
      <w:r w:rsidR="00431E38">
        <w:t>heenjohtaja</w:t>
      </w:r>
      <w:r w:rsidR="000658C4">
        <w:t xml:space="preserve">, </w:t>
      </w:r>
      <w:r w:rsidR="00055EE7">
        <w:t xml:space="preserve">x </w:t>
      </w:r>
      <w:r>
        <w:t>Osmo Mustonen, elinvoimalautakunnan puheenjohtaja</w:t>
      </w:r>
      <w:r w:rsidR="000658C4">
        <w:t xml:space="preserve">, </w:t>
      </w:r>
      <w:r>
        <w:t xml:space="preserve">vs. </w:t>
      </w:r>
      <w:proofErr w:type="spellStart"/>
      <w:r>
        <w:t>hyvinvointijohtaja</w:t>
      </w:r>
      <w:proofErr w:type="spellEnd"/>
      <w:r w:rsidR="000658C4">
        <w:t xml:space="preserve"> </w:t>
      </w:r>
      <w:r w:rsidR="00055EE7">
        <w:t xml:space="preserve">x </w:t>
      </w:r>
      <w:r w:rsidR="000658C4">
        <w:t xml:space="preserve">Anne Huotari, </w:t>
      </w:r>
      <w:r w:rsidR="00F4399D">
        <w:t xml:space="preserve">kunnanjohtaja </w:t>
      </w:r>
      <w:r w:rsidR="00055EE7">
        <w:t xml:space="preserve">- </w:t>
      </w:r>
      <w:r w:rsidR="00F4399D">
        <w:t>Minna Kärkkäinen</w:t>
      </w:r>
      <w:r w:rsidR="00DC7ED7">
        <w:t>, x Jenna Suutari, viestinnän asiantuntija</w:t>
      </w:r>
    </w:p>
    <w:p w14:paraId="69D1756E" w14:textId="77777777" w:rsidR="006A7AA7" w:rsidRDefault="006A7AA7" w:rsidP="006A7AA7"/>
    <w:p w14:paraId="2392DB13" w14:textId="77777777" w:rsidR="006A7AA7" w:rsidRDefault="006A7AA7" w:rsidP="006A7AA7">
      <w:r>
        <w:t>Asialista:</w:t>
      </w:r>
    </w:p>
    <w:p w14:paraId="53EB20C6" w14:textId="7956E90A" w:rsidR="006A7AA7" w:rsidRDefault="006A7AA7" w:rsidP="006A7AA7">
      <w:pPr>
        <w:pStyle w:val="Luettelokappale"/>
        <w:numPr>
          <w:ilvl w:val="0"/>
          <w:numId w:val="2"/>
        </w:numPr>
      </w:pPr>
      <w:r>
        <w:t>Kokouksen avaus ja osallistujien toteaminen</w:t>
      </w:r>
    </w:p>
    <w:p w14:paraId="16372909" w14:textId="79CF5023" w:rsidR="00DC7ED7" w:rsidRDefault="00DC7ED7" w:rsidP="00DC7ED7">
      <w:pPr>
        <w:pStyle w:val="Luettelokappale"/>
        <w:numPr>
          <w:ilvl w:val="0"/>
          <w:numId w:val="0"/>
        </w:numPr>
        <w:ind w:left="720"/>
      </w:pPr>
      <w:r>
        <w:t>Puheenjohtaja avasi kokouksen ja todettiin osallistujat.</w:t>
      </w:r>
    </w:p>
    <w:p w14:paraId="727FC2F9" w14:textId="4C6357A3" w:rsidR="00071CC4" w:rsidRDefault="00071CC4" w:rsidP="00071CC4">
      <w:pPr>
        <w:pStyle w:val="Luettelokappale"/>
        <w:numPr>
          <w:ilvl w:val="0"/>
          <w:numId w:val="2"/>
        </w:numPr>
      </w:pPr>
      <w:r>
        <w:t>Muistio</w:t>
      </w:r>
      <w:r w:rsidR="00F4399D">
        <w:t>n tarkistaminen</w:t>
      </w:r>
    </w:p>
    <w:p w14:paraId="68129763" w14:textId="5E3C8507" w:rsidR="00001BDE" w:rsidRDefault="00DC7ED7" w:rsidP="00DC7ED7">
      <w:pPr>
        <w:pStyle w:val="Luettelokappale"/>
        <w:numPr>
          <w:ilvl w:val="0"/>
          <w:numId w:val="0"/>
        </w:numPr>
        <w:ind w:left="1080"/>
      </w:pPr>
      <w:r w:rsidRPr="00DC7ED7">
        <w:rPr>
          <w:b/>
        </w:rPr>
        <w:t>Päätös:</w:t>
      </w:r>
      <w:r>
        <w:t xml:space="preserve"> S</w:t>
      </w:r>
      <w:r w:rsidR="00F91562">
        <w:t>ihteeri laittaa</w:t>
      </w:r>
      <w:r>
        <w:t xml:space="preserve"> muistion</w:t>
      </w:r>
      <w:r w:rsidR="00F91562">
        <w:t xml:space="preserve"> jäsenille</w:t>
      </w:r>
      <w:r>
        <w:t xml:space="preserve"> kahden viikon sisällä</w:t>
      </w:r>
      <w:r w:rsidR="00001BDE">
        <w:t xml:space="preserve"> ja neuvoston jäsen</w:t>
      </w:r>
      <w:r>
        <w:t>ten</w:t>
      </w:r>
      <w:r w:rsidR="00001BDE">
        <w:t xml:space="preserve"> kommentointiaika </w:t>
      </w:r>
      <w:r>
        <w:t>viisi</w:t>
      </w:r>
      <w:r w:rsidR="00001BDE">
        <w:t xml:space="preserve"> päivää</w:t>
      </w:r>
      <w:r>
        <w:t>. K</w:t>
      </w:r>
      <w:r w:rsidR="00F91562">
        <w:t xml:space="preserve">un pj ja sihteeri hyväksyneet kommentit, </w:t>
      </w:r>
      <w:r>
        <w:t xml:space="preserve">muistio </w:t>
      </w:r>
      <w:r w:rsidR="00F91562">
        <w:t>laitetaan</w:t>
      </w:r>
      <w:r w:rsidR="00001BDE">
        <w:t xml:space="preserve"> julkiseksi kunnan nettisivuille</w:t>
      </w:r>
      <w:r>
        <w:t>.</w:t>
      </w:r>
    </w:p>
    <w:p w14:paraId="2C4DB0C1" w14:textId="6F82CBDE" w:rsidR="00001BDE" w:rsidRDefault="00DC7ED7" w:rsidP="00DC7ED7">
      <w:pPr>
        <w:pStyle w:val="Luettelokappale"/>
        <w:numPr>
          <w:ilvl w:val="0"/>
          <w:numId w:val="0"/>
        </w:numPr>
        <w:ind w:left="1080"/>
      </w:pPr>
      <w:r>
        <w:t>V</w:t>
      </w:r>
      <w:r w:rsidR="00F4399D">
        <w:t xml:space="preserve">s. </w:t>
      </w:r>
      <w:proofErr w:type="spellStart"/>
      <w:r w:rsidR="00F4399D">
        <w:t>hyvinvointijohtaja</w:t>
      </w:r>
      <w:proofErr w:type="spellEnd"/>
      <w:r w:rsidR="00F4399D">
        <w:t xml:space="preserve"> vie muistion tiedoksi </w:t>
      </w:r>
      <w:proofErr w:type="spellStart"/>
      <w:r w:rsidR="00F4399D">
        <w:t>hyvinvointilautakuntaan</w:t>
      </w:r>
      <w:proofErr w:type="spellEnd"/>
      <w:r w:rsidR="00F4399D">
        <w:t xml:space="preserve"> ja elinvoimalautakun</w:t>
      </w:r>
      <w:r>
        <w:t>taan.</w:t>
      </w:r>
      <w:r w:rsidR="008D2EC4">
        <w:t xml:space="preserve"> </w:t>
      </w:r>
    </w:p>
    <w:p w14:paraId="707933A8" w14:textId="5635C765" w:rsidR="008D2EC4" w:rsidRDefault="008D2EC4" w:rsidP="008D2EC4">
      <w:pPr>
        <w:pStyle w:val="Luettelokappale"/>
        <w:numPr>
          <w:ilvl w:val="0"/>
          <w:numId w:val="0"/>
        </w:numPr>
        <w:ind w:left="1080"/>
      </w:pPr>
    </w:p>
    <w:p w14:paraId="68886B07" w14:textId="77777777" w:rsidR="00DC7ED7" w:rsidRDefault="00F4399D" w:rsidP="006A7AA7">
      <w:pPr>
        <w:pStyle w:val="Luettelokappale"/>
        <w:numPr>
          <w:ilvl w:val="0"/>
          <w:numId w:val="2"/>
        </w:numPr>
      </w:pPr>
      <w:r>
        <w:t>Loppuk</w:t>
      </w:r>
      <w:r w:rsidR="000658C4">
        <w:t>esän</w:t>
      </w:r>
      <w:r w:rsidR="006A7AA7">
        <w:t xml:space="preserve"> 2023 tapahtuma</w:t>
      </w:r>
      <w:r w:rsidR="000658C4">
        <w:t>t</w:t>
      </w:r>
      <w:r w:rsidR="00DC7ED7">
        <w:t>.</w:t>
      </w:r>
    </w:p>
    <w:p w14:paraId="1E9061AD" w14:textId="341B81AC" w:rsidR="00605783" w:rsidRPr="007A6685" w:rsidRDefault="00DC7ED7" w:rsidP="00DC7ED7">
      <w:pPr>
        <w:pStyle w:val="Luettelokappale"/>
        <w:numPr>
          <w:ilvl w:val="0"/>
          <w:numId w:val="0"/>
        </w:numPr>
        <w:ind w:left="720"/>
        <w:rPr>
          <w:rStyle w:val="Hyperlinkki"/>
          <w:color w:val="auto"/>
          <w:u w:val="none"/>
        </w:rPr>
      </w:pPr>
      <w:r>
        <w:t>Tapahtumat löytyvät</w:t>
      </w:r>
      <w:r w:rsidR="00CE7EF6">
        <w:t xml:space="preserve"> kunnan tapahtumakalenteri</w:t>
      </w:r>
      <w:r>
        <w:t>sta ja se</w:t>
      </w:r>
      <w:r w:rsidR="00CE7EF6">
        <w:t xml:space="preserve"> löytyy osoitteesta </w:t>
      </w:r>
      <w:hyperlink r:id="rId8" w:history="1">
        <w:r w:rsidR="006E4EF3" w:rsidRPr="002F172A">
          <w:rPr>
            <w:rStyle w:val="Hyperlinkki"/>
          </w:rPr>
          <w:t>https://www.vaala.fi/tapahtumat/</w:t>
        </w:r>
      </w:hyperlink>
      <w:r w:rsidR="00E35215">
        <w:rPr>
          <w:rStyle w:val="Hyperlinkki"/>
        </w:rPr>
        <w:t xml:space="preserve">  </w:t>
      </w:r>
      <w:r>
        <w:rPr>
          <w:rStyle w:val="Hyperlinkki"/>
          <w:color w:val="auto"/>
          <w:u w:val="none"/>
        </w:rPr>
        <w:t>Kannustetaan t</w:t>
      </w:r>
      <w:r w:rsidR="00E35215" w:rsidRPr="007A6685">
        <w:rPr>
          <w:rStyle w:val="Hyperlinkki"/>
          <w:color w:val="auto"/>
          <w:u w:val="none"/>
        </w:rPr>
        <w:t>apahtumien järjestäj</w:t>
      </w:r>
      <w:r>
        <w:rPr>
          <w:rStyle w:val="Hyperlinkki"/>
          <w:color w:val="auto"/>
          <w:u w:val="none"/>
        </w:rPr>
        <w:t>iä ilmoittamaan tapahtumansa (joihin on pääsy kaikilla) sivulla olevaan sähköpostiosoitteeseen.</w:t>
      </w:r>
      <w:r w:rsidR="00E35215" w:rsidRPr="007A6685">
        <w:rPr>
          <w:rStyle w:val="Hyperlinkki"/>
          <w:color w:val="auto"/>
          <w:u w:val="none"/>
        </w:rPr>
        <w:t xml:space="preserve"> </w:t>
      </w:r>
    </w:p>
    <w:p w14:paraId="0D6FAE6F" w14:textId="0FEDBDBE" w:rsidR="00F4399D" w:rsidRDefault="00F4399D" w:rsidP="00DC7ED7">
      <w:pPr>
        <w:ind w:left="786" w:hanging="66"/>
      </w:pPr>
      <w:r>
        <w:t>Hyvän arjen eväitä etsimässä -</w:t>
      </w:r>
      <w:proofErr w:type="spellStart"/>
      <w:r w:rsidR="00E35215">
        <w:t>hyvinvointi</w:t>
      </w:r>
      <w:r>
        <w:t>kysely</w:t>
      </w:r>
      <w:r w:rsidR="00DC7ED7">
        <w:t>ä</w:t>
      </w:r>
      <w:proofErr w:type="spellEnd"/>
      <w:r w:rsidR="00DC7ED7">
        <w:t xml:space="preserve"> tehdään</w:t>
      </w:r>
      <w:r>
        <w:t xml:space="preserve"> kuntalaisille ja vapaa-ajan asukkaille</w:t>
      </w:r>
      <w:r w:rsidR="00DC7ED7">
        <w:t xml:space="preserve"> kunnan järjestämissä tapahtumissa ja syksyn aikana myös nettikyselynä.</w:t>
      </w:r>
    </w:p>
    <w:p w14:paraId="461221CD" w14:textId="6559F80F" w:rsidR="007A6685" w:rsidRDefault="00DC7ED7" w:rsidP="00DC7ED7">
      <w:pPr>
        <w:ind w:left="786" w:hanging="360"/>
      </w:pPr>
      <w:r>
        <w:t xml:space="preserve">     </w:t>
      </w:r>
      <w:r w:rsidR="007A6685">
        <w:t>E</w:t>
      </w:r>
      <w:r>
        <w:t xml:space="preserve">simerkkinä kylätapahtumista </w:t>
      </w:r>
      <w:proofErr w:type="spellStart"/>
      <w:r>
        <w:t>E</w:t>
      </w:r>
      <w:r w:rsidR="007A6685">
        <w:t>nonlahden-Salmenrannan</w:t>
      </w:r>
      <w:proofErr w:type="spellEnd"/>
      <w:r w:rsidR="007A6685">
        <w:t xml:space="preserve"> kyläyhdistyksen nuotioil</w:t>
      </w:r>
      <w:r>
        <w:t>lat</w:t>
      </w:r>
      <w:r w:rsidR="007A6685">
        <w:t xml:space="preserve"> kesälauantaisin</w:t>
      </w:r>
      <w:r>
        <w:t>, jossa vapaa-ajan asukkaat ja kylän asukkaat tapaavat toisiaan.</w:t>
      </w:r>
    </w:p>
    <w:p w14:paraId="478E418C" w14:textId="77777777" w:rsidR="00DC7ED7" w:rsidRDefault="00DC7ED7" w:rsidP="00DC7ED7">
      <w:pPr>
        <w:ind w:left="786" w:hanging="360"/>
      </w:pPr>
    </w:p>
    <w:p w14:paraId="20E0970F" w14:textId="2B4A0B25" w:rsidR="00431E38" w:rsidRDefault="0015311A" w:rsidP="008D2722">
      <w:pPr>
        <w:ind w:left="786" w:hanging="360"/>
      </w:pPr>
      <w:bookmarkStart w:id="1" w:name="_Hlk132751873"/>
      <w:r>
        <w:t>4</w:t>
      </w:r>
      <w:r w:rsidR="000658C4">
        <w:t xml:space="preserve">. </w:t>
      </w:r>
      <w:bookmarkEnd w:id="1"/>
      <w:r w:rsidR="00FA7AF4">
        <w:t>Tiedotus ja yhteydenpito</w:t>
      </w:r>
    </w:p>
    <w:p w14:paraId="2A3782CC" w14:textId="4037FF64" w:rsidR="0061442E" w:rsidRDefault="00FA7AF4" w:rsidP="00FA7AF4">
      <w:pPr>
        <w:ind w:left="786" w:hanging="360"/>
      </w:pPr>
      <w:r>
        <w:t xml:space="preserve">   4.1. </w:t>
      </w:r>
      <w:r w:rsidR="00660F3A">
        <w:t xml:space="preserve">Tiedotus neuvoston toiminnasta muille vapaa-ajan asukkaille ja vapaa-ajan asukkaiden yhteydenpito neuvostolle. </w:t>
      </w:r>
      <w:r>
        <w:t>K</w:t>
      </w:r>
      <w:r w:rsidR="0061442E">
        <w:t>unnan sivuille neuvoston jäsenten yhteystie</w:t>
      </w:r>
      <w:r>
        <w:t>tojen laittaminen.</w:t>
      </w:r>
      <w:r w:rsidR="004F0FBC">
        <w:t xml:space="preserve"> </w:t>
      </w:r>
    </w:p>
    <w:p w14:paraId="478EE676" w14:textId="387531B2" w:rsidR="001A4931" w:rsidRDefault="00FA7AF4" w:rsidP="00FA7AF4">
      <w:pPr>
        <w:ind w:left="786" w:hanging="360"/>
      </w:pPr>
      <w:r>
        <w:rPr>
          <w:b/>
        </w:rPr>
        <w:t xml:space="preserve">      </w:t>
      </w:r>
      <w:r w:rsidR="001A4931" w:rsidRPr="00FA7AF4">
        <w:rPr>
          <w:b/>
        </w:rPr>
        <w:t xml:space="preserve">Päätös: </w:t>
      </w:r>
      <w:r w:rsidR="001A4931">
        <w:t xml:space="preserve">Laitetaan </w:t>
      </w:r>
      <w:r>
        <w:t>yhteystiedot niiltä jäseniltä</w:t>
      </w:r>
      <w:r w:rsidR="001A4931">
        <w:t>, jotka ovat suostumuksen antaneet. Lisätään loput myöhemmin</w:t>
      </w:r>
      <w:r>
        <w:t>, kun lupa on saatu.</w:t>
      </w:r>
      <w:r w:rsidR="000F3052">
        <w:t xml:space="preserve"> Vs. </w:t>
      </w:r>
      <w:proofErr w:type="spellStart"/>
      <w:r w:rsidR="000F3052">
        <w:t>hyvinvointijohtaja</w:t>
      </w:r>
      <w:proofErr w:type="spellEnd"/>
      <w:r w:rsidR="000F3052">
        <w:t xml:space="preserve"> sopii Tervareitin kanssa, että Timo Hakkarainen voi kirjoittaa kolumnin neuvoston ja vapaa-ajan asukkaiden asioista.</w:t>
      </w:r>
    </w:p>
    <w:p w14:paraId="5A0895B3" w14:textId="00673B52" w:rsidR="00DF3BFA" w:rsidRDefault="00DF3BFA" w:rsidP="00FA7AF4">
      <w:pPr>
        <w:ind w:left="786" w:hanging="360"/>
      </w:pPr>
      <w:r>
        <w:rPr>
          <w:b/>
        </w:rPr>
        <w:t xml:space="preserve">   4.</w:t>
      </w:r>
      <w:r>
        <w:t xml:space="preserve">2. Neuvoston sisäinen tiedotus. </w:t>
      </w:r>
    </w:p>
    <w:p w14:paraId="135B69CC" w14:textId="7537BA29" w:rsidR="000F3052" w:rsidRPr="001A4931" w:rsidRDefault="000F3052" w:rsidP="00FA7AF4">
      <w:pPr>
        <w:ind w:left="786" w:hanging="360"/>
      </w:pPr>
      <w:r>
        <w:rPr>
          <w:b/>
        </w:rPr>
        <w:t xml:space="preserve">      Päätös:</w:t>
      </w:r>
      <w:r>
        <w:t xml:space="preserve"> Tapahtuu pääosin sähköpostilla. Perustetaan WhatsApp-ryhmä neuvoston nopeaan sisäiseen tiedotukseen.</w:t>
      </w:r>
    </w:p>
    <w:p w14:paraId="78A519D5" w14:textId="31E42126" w:rsidR="00660F3A" w:rsidRDefault="00FA7AF4" w:rsidP="00FA7AF4">
      <w:pPr>
        <w:ind w:left="786" w:hanging="360"/>
      </w:pPr>
      <w:r>
        <w:t xml:space="preserve">   4.2. </w:t>
      </w:r>
      <w:r w:rsidR="00660F3A">
        <w:t>Kunnan tiedotus vapaa-ajan asukkaille</w:t>
      </w:r>
    </w:p>
    <w:p w14:paraId="7659C477" w14:textId="11976B66" w:rsidR="00DF3BFA" w:rsidRDefault="00660F3A" w:rsidP="00DF3BFA">
      <w:pPr>
        <w:ind w:left="786"/>
        <w:jc w:val="left"/>
      </w:pPr>
      <w:r>
        <w:t xml:space="preserve"> Keskusteltiin</w:t>
      </w:r>
      <w:r w:rsidR="00DF3BFA">
        <w:t xml:space="preserve"> teemasta kunnan viestinnän asiantuntijan Jenna Suutarin kanssa.</w:t>
      </w:r>
    </w:p>
    <w:p w14:paraId="3ACD58DC" w14:textId="28DB8FA4" w:rsidR="000F3052" w:rsidRDefault="00DF3BFA" w:rsidP="000F3052">
      <w:pPr>
        <w:ind w:left="786"/>
      </w:pPr>
      <w:r>
        <w:t>Kysyttiin</w:t>
      </w:r>
      <w:r w:rsidR="00660F3A">
        <w:t>, jakaako Posti kuntatiedotteen sellaisiin laatikoihin, joita ei ole ilmoitettu Postin jakelupaikaksi. Kuntatiedotteen toivottiin olevan houkuttelevampi</w:t>
      </w:r>
      <w:r w:rsidR="000F3052">
        <w:t xml:space="preserve"> ja värikkäämpi</w:t>
      </w:r>
      <w:r w:rsidR="00660F3A">
        <w:t xml:space="preserve">.  Sähköisiin tiedotusvälineisiin kannattaa panostaa, ne tavoittavat paremmin kuin paperiset tiedotteet. </w:t>
      </w:r>
      <w:r>
        <w:t xml:space="preserve">Sähköinen uutiskirje voisi olla toimiva. Toivottiin, että neuvoston pöytäkirjat löytyisivät paremmin kunnan nettisivuilta. Kunnan sivujen tapahtumiin pitäisi laittaa myös kunnan virallisista kuulemisista tieto ja niihin pitäisi voida osallistua etäyhteydellä. </w:t>
      </w:r>
      <w:r w:rsidR="000F3052">
        <w:t>Viestinnän asiantuntija</w:t>
      </w:r>
      <w:r w:rsidR="000F3052" w:rsidRPr="006C1338">
        <w:t xml:space="preserve"> selvittää, miten </w:t>
      </w:r>
      <w:r w:rsidR="000F3052">
        <w:t>vapaa-ajan asukkaat löytäisivät helpommin tietoa kunnan nettisivuilta. Kauppojen ilmoitustaulut ovat yksi viestinnän väline.</w:t>
      </w:r>
    </w:p>
    <w:p w14:paraId="6D506029" w14:textId="3C836F58" w:rsidR="00FB6B44" w:rsidRDefault="00660F3A" w:rsidP="00FA7AF4">
      <w:pPr>
        <w:ind w:left="786" w:hanging="360"/>
      </w:pPr>
      <w:r>
        <w:rPr>
          <w:b/>
        </w:rPr>
        <w:t xml:space="preserve">      </w:t>
      </w:r>
      <w:r w:rsidR="00FB6B44" w:rsidRPr="00FA7AF4">
        <w:rPr>
          <w:b/>
        </w:rPr>
        <w:t xml:space="preserve">Päätös: </w:t>
      </w:r>
      <w:r w:rsidR="00FB6B44">
        <w:t xml:space="preserve">Esitetään </w:t>
      </w:r>
      <w:proofErr w:type="spellStart"/>
      <w:r w:rsidR="00FB6B44">
        <w:t>hyvinvointiosastolle</w:t>
      </w:r>
      <w:proofErr w:type="spellEnd"/>
      <w:r w:rsidR="00FB6B44">
        <w:t>, että laitetaan kaksi kuntatiedotetta, toinen keväällä ja toinen syksyllä.</w:t>
      </w:r>
      <w:r w:rsidR="00DF3BFA">
        <w:t xml:space="preserve"> Vapaa-ajan asukkaille pitää markkinoida uutiskirjeen tilaamista eri nettisivujen kautta ja viestimällä kyläyhdistysten puheenjohtajille sekä yksityisteiden yhteyshenkilöille</w:t>
      </w:r>
      <w:r w:rsidR="00FB6B44">
        <w:t>.</w:t>
      </w:r>
    </w:p>
    <w:p w14:paraId="19534642" w14:textId="77777777" w:rsidR="000F04CC" w:rsidRPr="00FB6B44" w:rsidRDefault="000F04CC" w:rsidP="00FA7AF4">
      <w:pPr>
        <w:ind w:left="786" w:hanging="360"/>
      </w:pPr>
    </w:p>
    <w:p w14:paraId="051BEF7C" w14:textId="29F05E26" w:rsidR="00F91562" w:rsidRDefault="0015311A" w:rsidP="0015311A">
      <w:r>
        <w:t xml:space="preserve">       5.</w:t>
      </w:r>
      <w:r w:rsidR="00F91562">
        <w:t>Hyvinvoin</w:t>
      </w:r>
      <w:r w:rsidR="000F04CC">
        <w:t>ti-</w:t>
      </w:r>
      <w:r w:rsidR="0034559E">
        <w:t xml:space="preserve"> ja </w:t>
      </w:r>
      <w:r w:rsidR="00F91562">
        <w:t>turvallisuu</w:t>
      </w:r>
      <w:r w:rsidR="0034559E">
        <w:t>styön</w:t>
      </w:r>
      <w:r w:rsidR="00F91562">
        <w:t xml:space="preserve"> </w:t>
      </w:r>
      <w:r w:rsidR="000F04CC">
        <w:t>valmisteleva työ</w:t>
      </w:r>
      <w:r w:rsidR="0034559E">
        <w:t>ryhmä</w:t>
      </w:r>
    </w:p>
    <w:p w14:paraId="62740B62" w14:textId="2B0DB430" w:rsidR="000F04CC" w:rsidRDefault="000F04CC" w:rsidP="0015311A">
      <w:r>
        <w:t xml:space="preserve">             Kunta pyytää eri tahoja nimeämään edustajansa hyvinvointi- ja turvallisuustyön valmistelevaan työryhmään.</w:t>
      </w:r>
    </w:p>
    <w:p w14:paraId="03F8CCCA" w14:textId="3F79BE39" w:rsidR="00F91562" w:rsidRDefault="000F04CC" w:rsidP="00F91562">
      <w:pPr>
        <w:pStyle w:val="Luettelokappale"/>
        <w:numPr>
          <w:ilvl w:val="0"/>
          <w:numId w:val="0"/>
        </w:numPr>
        <w:ind w:left="720"/>
      </w:pPr>
      <w:r w:rsidRPr="000F04CC">
        <w:rPr>
          <w:b/>
        </w:rPr>
        <w:t>Päätös</w:t>
      </w:r>
      <w:r w:rsidR="00F91562">
        <w:t>: Vapaa-ajan asukasneuv</w:t>
      </w:r>
      <w:r w:rsidR="0034559E">
        <w:t>osto valits</w:t>
      </w:r>
      <w:r>
        <w:t>i</w:t>
      </w:r>
      <w:r w:rsidR="0034559E">
        <w:t xml:space="preserve"> Timo Hakkaraisen ja varajäseneksi Kalevi </w:t>
      </w:r>
      <w:proofErr w:type="spellStart"/>
      <w:r w:rsidR="0034559E">
        <w:t>Lämsän</w:t>
      </w:r>
      <w:proofErr w:type="spellEnd"/>
      <w:r w:rsidR="0034559E">
        <w:t>.</w:t>
      </w:r>
    </w:p>
    <w:p w14:paraId="4C070043" w14:textId="43A1F410" w:rsidR="00F91562" w:rsidRDefault="00F91562" w:rsidP="00F91562">
      <w:pPr>
        <w:pStyle w:val="Luettelokappale"/>
        <w:numPr>
          <w:ilvl w:val="0"/>
          <w:numId w:val="0"/>
        </w:numPr>
        <w:ind w:left="720"/>
      </w:pPr>
    </w:p>
    <w:p w14:paraId="6473BD4F" w14:textId="77777777" w:rsidR="000F04CC" w:rsidRDefault="0015311A" w:rsidP="0015311A">
      <w:pPr>
        <w:ind w:left="360"/>
      </w:pPr>
      <w:r>
        <w:t>6.</w:t>
      </w:r>
      <w:r w:rsidR="00F91562">
        <w:t xml:space="preserve">Vaalan kunnan vuoden 2024 budjetin valmistelu </w:t>
      </w:r>
    </w:p>
    <w:p w14:paraId="371CEEF7" w14:textId="44F1B8B9" w:rsidR="00F91562" w:rsidRDefault="000F04CC" w:rsidP="0042133C">
      <w:pPr>
        <w:ind w:left="360"/>
        <w:jc w:val="left"/>
      </w:pPr>
      <w:r>
        <w:t xml:space="preserve">    Vs. </w:t>
      </w:r>
      <w:proofErr w:type="spellStart"/>
      <w:r>
        <w:t>hyvinvointijohtaja</w:t>
      </w:r>
      <w:proofErr w:type="spellEnd"/>
      <w:r>
        <w:t xml:space="preserve"> toivoi neuvostoa pohtimaan, mitä tapahtumia </w:t>
      </w:r>
      <w:r w:rsidR="00F91562">
        <w:t>Vaala</w:t>
      </w:r>
      <w:r>
        <w:t>n</w:t>
      </w:r>
      <w:r w:rsidR="00F91562">
        <w:t xml:space="preserve"> 70</w:t>
      </w:r>
      <w:r>
        <w:t>-</w:t>
      </w:r>
      <w:r w:rsidR="002665C1">
        <w:t>juhlavuo</w:t>
      </w:r>
      <w:r w:rsidR="0042133C">
        <w:t>nna voisi järjestää. Keskustelussa nousi esiin ehdotus Vaalan tulevaisuusseminaarin järjestämisestä ja että pääjuhla voisi olla heinäkuun puolivälissä, jolloin vapaa-ajan asukkaatkin voisivat osallistua. Kunnan johto ja päättäjät voisivat vierailla kylillä. Normaalisti järjestettävät tapahtumat voisivat olla juhlavuonna näyttävämpiä tai erilaisia.</w:t>
      </w:r>
    </w:p>
    <w:p w14:paraId="728B6C2C" w14:textId="08486ECC" w:rsidR="0042133C" w:rsidRDefault="0042133C" w:rsidP="0042133C">
      <w:pPr>
        <w:ind w:left="360"/>
        <w:jc w:val="left"/>
      </w:pPr>
      <w:r>
        <w:t>Keskustelussa tuli esille, että juhlavuonna kohdeavustukset järjestöjen tapahtumille ja markkinointituki yritysten ja yhteisöjen tapahtumille olisi isompi kuin normaalivuonna.</w:t>
      </w:r>
    </w:p>
    <w:p w14:paraId="5DCF3690" w14:textId="1E51151E" w:rsidR="0042133C" w:rsidRPr="0042133C" w:rsidRDefault="0042133C" w:rsidP="0042133C">
      <w:pPr>
        <w:ind w:left="360"/>
        <w:jc w:val="left"/>
        <w:rPr>
          <w:b/>
        </w:rPr>
      </w:pPr>
      <w:r w:rsidRPr="0042133C">
        <w:rPr>
          <w:b/>
        </w:rPr>
        <w:t xml:space="preserve">Päätös: </w:t>
      </w:r>
      <w:r w:rsidRPr="0042133C">
        <w:t>Seuraavassa kokouksessa esitellään kunnan budjettivalmistelua.</w:t>
      </w:r>
    </w:p>
    <w:p w14:paraId="332B6D83" w14:textId="25751F69" w:rsidR="0034559E" w:rsidRDefault="0034559E" w:rsidP="0015311A">
      <w:pPr>
        <w:ind w:left="360"/>
      </w:pPr>
    </w:p>
    <w:p w14:paraId="65632F4F" w14:textId="07918EF8" w:rsidR="002665C1" w:rsidRDefault="002665C1" w:rsidP="0015311A">
      <w:pPr>
        <w:ind w:left="360"/>
      </w:pPr>
      <w:r>
        <w:t xml:space="preserve">7. Vapaa-ajan asukasneuvoston budjetti vuodelle 2024 </w:t>
      </w:r>
    </w:p>
    <w:p w14:paraId="60E9B049" w14:textId="2AFBCC97" w:rsidR="00674028" w:rsidRDefault="00674028" w:rsidP="0015311A">
      <w:pPr>
        <w:ind w:left="360"/>
      </w:pPr>
      <w:r w:rsidRPr="0042133C">
        <w:rPr>
          <w:b/>
        </w:rPr>
        <w:t>Päätös:</w:t>
      </w:r>
      <w:r>
        <w:t xml:space="preserve"> Kokouksia</w:t>
      </w:r>
      <w:r w:rsidR="0042133C">
        <w:t xml:space="preserve"> pidetään</w:t>
      </w:r>
      <w:r>
        <w:t xml:space="preserve"> noin 4 kokousta</w:t>
      </w:r>
      <w:r w:rsidR="0042133C">
        <w:t xml:space="preserve"> ja niitä</w:t>
      </w:r>
      <w:r>
        <w:t xml:space="preserve"> voidaan pitää eri kylillä.</w:t>
      </w:r>
    </w:p>
    <w:p w14:paraId="072D6D47" w14:textId="4B1487A4" w:rsidR="006E4EF3" w:rsidRDefault="0015311A" w:rsidP="0015311A">
      <w:pPr>
        <w:ind w:left="786" w:hanging="360"/>
      </w:pPr>
      <w:r>
        <w:t>7.</w:t>
      </w:r>
      <w:r w:rsidR="006E4EF3">
        <w:t>Muut asiat:</w:t>
      </w:r>
    </w:p>
    <w:p w14:paraId="3479CDFF" w14:textId="51F31282" w:rsidR="0034559E" w:rsidRDefault="0046602A" w:rsidP="00431E38">
      <w:pPr>
        <w:pStyle w:val="Luettelokappale"/>
        <w:numPr>
          <w:ilvl w:val="0"/>
          <w:numId w:val="0"/>
        </w:numPr>
        <w:ind w:left="720"/>
      </w:pPr>
      <w:r>
        <w:t xml:space="preserve">- </w:t>
      </w:r>
      <w:r w:rsidR="00541EE3">
        <w:t>S</w:t>
      </w:r>
      <w:r w:rsidR="0034559E">
        <w:t xml:space="preserve">elvitetään, miten Vaalassa yritysten ja yksittäisten henkilöiden järjestämiä </w:t>
      </w:r>
      <w:r w:rsidR="00674028">
        <w:t>tapahtumia tuetaan.</w:t>
      </w:r>
      <w:r w:rsidR="0015311A">
        <w:t xml:space="preserve"> </w:t>
      </w:r>
    </w:p>
    <w:p w14:paraId="61C52FF1" w14:textId="5D676575" w:rsidR="00085724" w:rsidRDefault="00674028" w:rsidP="00431E38">
      <w:pPr>
        <w:pStyle w:val="Luettelokappale"/>
        <w:numPr>
          <w:ilvl w:val="0"/>
          <w:numId w:val="0"/>
        </w:numPr>
        <w:ind w:left="720"/>
      </w:pPr>
      <w:r>
        <w:t xml:space="preserve">- </w:t>
      </w:r>
      <w:r w:rsidR="00541EE3">
        <w:t>V</w:t>
      </w:r>
      <w:r w:rsidR="00087E4F">
        <w:t xml:space="preserve">almistellaan ensi kesälle </w:t>
      </w:r>
      <w:r w:rsidR="0015311A">
        <w:t>vapaa-ajan asukkaid</w:t>
      </w:r>
      <w:r w:rsidR="00087E4F">
        <w:t>en tapaamisia yhdessä kyläyhdistysten kanssa</w:t>
      </w:r>
    </w:p>
    <w:p w14:paraId="57C682AD" w14:textId="009F6F6D" w:rsidR="002665C1" w:rsidRDefault="002665C1" w:rsidP="00431E38">
      <w:pPr>
        <w:pStyle w:val="Luettelokappale"/>
        <w:numPr>
          <w:ilvl w:val="0"/>
          <w:numId w:val="0"/>
        </w:numPr>
        <w:ind w:left="720"/>
      </w:pPr>
      <w:r>
        <w:t xml:space="preserve">- </w:t>
      </w:r>
      <w:r w:rsidR="00541EE3">
        <w:t>K</w:t>
      </w:r>
      <w:r w:rsidR="00F4797B">
        <w:t xml:space="preserve">eskusteltiin neuvostossa </w:t>
      </w:r>
      <w:r>
        <w:t xml:space="preserve">21.8.2023 </w:t>
      </w:r>
      <w:proofErr w:type="spellStart"/>
      <w:r>
        <w:t>hyvinvointilautakunna</w:t>
      </w:r>
      <w:r w:rsidR="00F4797B">
        <w:t>ssa</w:t>
      </w:r>
      <w:proofErr w:type="spellEnd"/>
      <w:r w:rsidR="00F4797B">
        <w:t xml:space="preserve"> esillä</w:t>
      </w:r>
      <w:r>
        <w:t xml:space="preserve"> eläkeläisten </w:t>
      </w:r>
      <w:proofErr w:type="spellStart"/>
      <w:r>
        <w:t>kuntosalivuoron</w:t>
      </w:r>
      <w:proofErr w:type="spellEnd"/>
      <w:r>
        <w:t xml:space="preserve"> käyttöoikeude</w:t>
      </w:r>
      <w:r w:rsidR="00087E4F">
        <w:t>sta</w:t>
      </w:r>
      <w:r>
        <w:t>, esim. rajataanko käyttö vain kuntalaisiin vai voivatko myös vapaa-ajan asukkaat käyttää</w:t>
      </w:r>
      <w:r w:rsidR="00F4797B">
        <w:t xml:space="preserve">. </w:t>
      </w:r>
    </w:p>
    <w:p w14:paraId="233A61DC" w14:textId="3A51002F" w:rsidR="00F4797B" w:rsidRDefault="003F7FE5" w:rsidP="00431E38">
      <w:pPr>
        <w:pStyle w:val="Luettelokappale"/>
        <w:numPr>
          <w:ilvl w:val="0"/>
          <w:numId w:val="0"/>
        </w:numPr>
        <w:ind w:left="720"/>
      </w:pPr>
      <w:r>
        <w:t xml:space="preserve">- </w:t>
      </w:r>
      <w:r w:rsidR="00541EE3">
        <w:t>S</w:t>
      </w:r>
      <w:r w:rsidR="00F4797B">
        <w:t xml:space="preserve">elvitetään, onko </w:t>
      </w:r>
      <w:proofErr w:type="spellStart"/>
      <w:r w:rsidR="00F4797B">
        <w:t>Rokuan</w:t>
      </w:r>
      <w:proofErr w:type="spellEnd"/>
      <w:r w:rsidR="00F4797B">
        <w:t xml:space="preserve"> reitti jo valmistunut (tekninen osasto)</w:t>
      </w:r>
    </w:p>
    <w:p w14:paraId="0568ED82" w14:textId="3932ABC3" w:rsidR="008001C2" w:rsidRDefault="00E940AE" w:rsidP="00431E38">
      <w:pPr>
        <w:pStyle w:val="Luettelokappale"/>
        <w:numPr>
          <w:ilvl w:val="0"/>
          <w:numId w:val="0"/>
        </w:numPr>
        <w:ind w:left="720"/>
      </w:pPr>
      <w:r>
        <w:t xml:space="preserve">- </w:t>
      </w:r>
      <w:r w:rsidR="008001C2">
        <w:t>Haarasuon</w:t>
      </w:r>
      <w:r w:rsidR="00541EE3">
        <w:t>kankaan</w:t>
      </w:r>
      <w:r w:rsidR="008001C2">
        <w:t xml:space="preserve"> </w:t>
      </w:r>
      <w:proofErr w:type="spellStart"/>
      <w:r w:rsidR="008001C2">
        <w:t>tuulivoimapuiston</w:t>
      </w:r>
      <w:proofErr w:type="spellEnd"/>
      <w:r w:rsidR="008001C2">
        <w:t xml:space="preserve"> lausuntoaika</w:t>
      </w:r>
      <w:r w:rsidR="00087E4F">
        <w:t xml:space="preserve"> kestää</w:t>
      </w:r>
      <w:r w:rsidR="00541EE3" w:rsidRPr="00541EE3">
        <w:rPr>
          <w:color w:val="FF0000"/>
        </w:rPr>
        <w:t xml:space="preserve"> </w:t>
      </w:r>
      <w:r w:rsidR="00467EFB" w:rsidRPr="00467EFB">
        <w:t>27.9.2023 saakka. Lisätietoja: https://vaala.oncloudos.com/cgi/DREQUEST.PHP?page=announcement&amp;id=202310081</w:t>
      </w:r>
    </w:p>
    <w:p w14:paraId="6E3DAD4F" w14:textId="5950F57B" w:rsidR="008001C2" w:rsidRDefault="008001C2" w:rsidP="00431E38">
      <w:pPr>
        <w:pStyle w:val="Luettelokappale"/>
        <w:numPr>
          <w:ilvl w:val="0"/>
          <w:numId w:val="0"/>
        </w:numPr>
        <w:ind w:left="720"/>
      </w:pPr>
      <w:r>
        <w:t>- Oulujokivarresta puuttuu jäsen vapaa-ajan asukasneuvosto</w:t>
      </w:r>
      <w:r w:rsidR="00087E4F">
        <w:t>sta</w:t>
      </w:r>
      <w:r>
        <w:t xml:space="preserve">. </w:t>
      </w:r>
      <w:proofErr w:type="spellStart"/>
      <w:r w:rsidR="00087E4F">
        <w:t>Hyvinvointiosasto</w:t>
      </w:r>
      <w:proofErr w:type="spellEnd"/>
      <w:r w:rsidR="00087E4F">
        <w:t xml:space="preserve"> selvittää.</w:t>
      </w:r>
    </w:p>
    <w:p w14:paraId="791B8601" w14:textId="77777777" w:rsidR="00087E4F" w:rsidRDefault="00087E4F" w:rsidP="00431E38">
      <w:pPr>
        <w:pStyle w:val="Luettelokappale"/>
        <w:numPr>
          <w:ilvl w:val="0"/>
          <w:numId w:val="0"/>
        </w:numPr>
        <w:ind w:left="720"/>
      </w:pPr>
      <w:r>
        <w:t xml:space="preserve">- tiedoksi vapaa-ajan asukkailta tulleita viestejä: </w:t>
      </w:r>
    </w:p>
    <w:p w14:paraId="72DAB358" w14:textId="77777777" w:rsidR="00087E4F" w:rsidRDefault="00087E4F" w:rsidP="00087E4F">
      <w:pPr>
        <w:pStyle w:val="Luettelokappale"/>
        <w:numPr>
          <w:ilvl w:val="0"/>
          <w:numId w:val="0"/>
        </w:numPr>
        <w:ind w:left="720" w:firstLine="584"/>
      </w:pPr>
      <w:r>
        <w:t xml:space="preserve">*polkupyöräreittien merkitseminen vanhoille pyöräreiteille (Manamansalo), </w:t>
      </w:r>
    </w:p>
    <w:p w14:paraId="1B3A814D" w14:textId="674D74E8" w:rsidR="00087E4F" w:rsidRDefault="00087E4F" w:rsidP="00087E4F">
      <w:pPr>
        <w:pStyle w:val="Luettelokappale"/>
        <w:numPr>
          <w:ilvl w:val="0"/>
          <w:numId w:val="0"/>
        </w:numPr>
        <w:ind w:left="720" w:firstLine="584"/>
      </w:pPr>
      <w:r>
        <w:t>*metsäpalojen ehkäisy (Manamansalo – Metsähallitukselta toivottiin kylttejä metsäpalovaarasta)</w:t>
      </w:r>
    </w:p>
    <w:p w14:paraId="218AD7B4" w14:textId="59FC7852" w:rsidR="00541EE3" w:rsidRDefault="00541EE3" w:rsidP="00087E4F">
      <w:pPr>
        <w:pStyle w:val="Luettelokappale"/>
        <w:numPr>
          <w:ilvl w:val="0"/>
          <w:numId w:val="0"/>
        </w:numPr>
        <w:ind w:left="720" w:firstLine="584"/>
      </w:pPr>
      <w:r>
        <w:t>*</w:t>
      </w:r>
      <w:r w:rsidRPr="00541EE3">
        <w:t xml:space="preserve"> </w:t>
      </w:r>
      <w:r>
        <w:t>Manamansalossa pitkospuut uusittu, alkuosa jäänyt vetiseksi (selvitetään teknisen osaston kanssa)</w:t>
      </w:r>
    </w:p>
    <w:p w14:paraId="45A0BA34" w14:textId="65CAEDD5" w:rsidR="00541EE3" w:rsidRDefault="00541EE3" w:rsidP="00087E4F">
      <w:pPr>
        <w:pStyle w:val="Luettelokappale"/>
        <w:numPr>
          <w:ilvl w:val="0"/>
          <w:numId w:val="0"/>
        </w:numPr>
        <w:ind w:left="720" w:firstLine="584"/>
      </w:pPr>
      <w:r>
        <w:t>*</w:t>
      </w:r>
      <w:proofErr w:type="spellStart"/>
      <w:r>
        <w:t>Puokion</w:t>
      </w:r>
      <w:proofErr w:type="spellEnd"/>
      <w:r>
        <w:t xml:space="preserve"> tien kunto (</w:t>
      </w:r>
      <w:proofErr w:type="spellStart"/>
      <w:r>
        <w:t>Kaihlanen</w:t>
      </w:r>
      <w:proofErr w:type="spellEnd"/>
      <w:r>
        <w:t>), kunta voisi selvittää ELY-keskukselta, onko tarkoitus korjata.</w:t>
      </w:r>
    </w:p>
    <w:p w14:paraId="3512E809" w14:textId="353FBCE8" w:rsidR="00541EE3" w:rsidRDefault="00541EE3" w:rsidP="00087E4F">
      <w:pPr>
        <w:pStyle w:val="Luettelokappale"/>
        <w:numPr>
          <w:ilvl w:val="0"/>
          <w:numId w:val="0"/>
        </w:numPr>
        <w:ind w:left="720" w:firstLine="584"/>
      </w:pPr>
      <w:r>
        <w:t xml:space="preserve">*Venepaikkojen (Säräisniemi </w:t>
      </w:r>
      <w:proofErr w:type="spellStart"/>
      <w:r>
        <w:t>ym</w:t>
      </w:r>
      <w:proofErr w:type="spellEnd"/>
      <w:r>
        <w:t>) ja veneenlaskupaikkojen (</w:t>
      </w:r>
      <w:proofErr w:type="spellStart"/>
      <w:r>
        <w:t>Alassalmi</w:t>
      </w:r>
      <w:proofErr w:type="spellEnd"/>
      <w:r>
        <w:t>) puute. Selvitetään tekniseltä osastolta.</w:t>
      </w:r>
    </w:p>
    <w:p w14:paraId="693ECF38" w14:textId="4D329DD3" w:rsidR="00541EE3" w:rsidRDefault="00541EE3" w:rsidP="00087E4F">
      <w:pPr>
        <w:pStyle w:val="Luettelokappale"/>
        <w:numPr>
          <w:ilvl w:val="0"/>
          <w:numId w:val="0"/>
        </w:numPr>
        <w:ind w:left="720" w:firstLine="584"/>
      </w:pPr>
      <w:r>
        <w:t>*Puutarhajätteen vastaanottopaikkaa kaivataan Manamansaloon. Selvitetään tekniseltä osastolta.</w:t>
      </w:r>
    </w:p>
    <w:p w14:paraId="0CE9012D" w14:textId="04A41EA3" w:rsidR="00E940AE" w:rsidRDefault="00E940AE" w:rsidP="00431E38">
      <w:pPr>
        <w:pStyle w:val="Luettelokappale"/>
        <w:numPr>
          <w:ilvl w:val="0"/>
          <w:numId w:val="0"/>
        </w:numPr>
        <w:ind w:left="720"/>
      </w:pPr>
    </w:p>
    <w:p w14:paraId="2635D532" w14:textId="7451EB16" w:rsidR="006A7AA7" w:rsidRDefault="0015311A" w:rsidP="0015311A">
      <w:pPr>
        <w:ind w:left="786" w:hanging="360"/>
      </w:pPr>
      <w:r>
        <w:t>8.</w:t>
      </w:r>
      <w:r w:rsidR="00140244">
        <w:t>S</w:t>
      </w:r>
      <w:r w:rsidR="00995D02">
        <w:t>euraava kokous</w:t>
      </w:r>
      <w:r w:rsidR="00140244">
        <w:t xml:space="preserve"> </w:t>
      </w:r>
    </w:p>
    <w:p w14:paraId="05B4A5A7" w14:textId="6EF0AA24" w:rsidR="008001C2" w:rsidRDefault="00541EE3" w:rsidP="0015311A">
      <w:pPr>
        <w:ind w:left="786" w:hanging="360"/>
      </w:pPr>
      <w:proofErr w:type="gramStart"/>
      <w:r w:rsidRPr="00541EE3">
        <w:rPr>
          <w:b/>
        </w:rPr>
        <w:t>Päätös:</w:t>
      </w:r>
      <w:r>
        <w:t xml:space="preserve"> </w:t>
      </w:r>
      <w:r w:rsidR="00415C0E">
        <w:t xml:space="preserve"> 20.10.2023</w:t>
      </w:r>
      <w:proofErr w:type="gramEnd"/>
      <w:r w:rsidR="00415C0E">
        <w:t xml:space="preserve"> hybridikokous, asiana kunnan budjetti (kunnanjohtaja)</w:t>
      </w:r>
    </w:p>
    <w:p w14:paraId="7F14E79D" w14:textId="1F7DC7BE" w:rsidR="0015311A" w:rsidRDefault="0015311A" w:rsidP="0015311A">
      <w:pPr>
        <w:ind w:left="786" w:hanging="360"/>
      </w:pPr>
      <w:r>
        <w:t>9. Kokouksen päättäminen</w:t>
      </w:r>
    </w:p>
    <w:p w14:paraId="376487D6" w14:textId="7B9D898D" w:rsidR="00415C0E" w:rsidRDefault="00415C0E" w:rsidP="0015311A">
      <w:pPr>
        <w:ind w:left="786" w:hanging="360"/>
      </w:pPr>
      <w:r>
        <w:t>Puheenjohtaja päätti kokouksen klo 18.10.</w:t>
      </w:r>
    </w:p>
    <w:p w14:paraId="3EFCD36A" w14:textId="347FD9CC" w:rsidR="00B3633B" w:rsidRDefault="00B3633B" w:rsidP="00B3633B">
      <w:pPr>
        <w:pStyle w:val="Luettelokappale"/>
        <w:numPr>
          <w:ilvl w:val="0"/>
          <w:numId w:val="0"/>
        </w:numPr>
        <w:ind w:left="720"/>
      </w:pPr>
    </w:p>
    <w:p w14:paraId="118A0FBD" w14:textId="77777777" w:rsidR="00B3633B" w:rsidRDefault="00B3633B" w:rsidP="00B3633B">
      <w:pPr>
        <w:pStyle w:val="Luettelokappale"/>
        <w:numPr>
          <w:ilvl w:val="0"/>
          <w:numId w:val="0"/>
        </w:numPr>
        <w:ind w:left="720"/>
      </w:pPr>
    </w:p>
    <w:p w14:paraId="08C06AFF" w14:textId="31E07DD0" w:rsidR="006C1338" w:rsidRDefault="006C1338" w:rsidP="006C1338"/>
    <w:p w14:paraId="0C475EF8" w14:textId="6321EE1A" w:rsidR="006C1338" w:rsidRDefault="006C1338" w:rsidP="006C1338"/>
    <w:p w14:paraId="340C0ED9" w14:textId="3FEB2743" w:rsidR="00FD5D5D" w:rsidRDefault="00006AF3"/>
    <w:sectPr w:rsidR="00FD5D5D" w:rsidSect="00595B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31" w:right="1133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3953" w14:textId="77777777" w:rsidR="009D54A5" w:rsidRDefault="009D54A5" w:rsidP="006A7AA7">
      <w:pPr>
        <w:spacing w:after="0" w:line="240" w:lineRule="auto"/>
      </w:pPr>
      <w:r>
        <w:separator/>
      </w:r>
    </w:p>
  </w:endnote>
  <w:endnote w:type="continuationSeparator" w:id="0">
    <w:p w14:paraId="1AB0B3CA" w14:textId="77777777" w:rsidR="009D54A5" w:rsidRDefault="009D54A5" w:rsidP="006A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8040" w14:textId="77777777" w:rsidR="00E869BB" w:rsidRDefault="00052DE4"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73A47327" wp14:editId="06E2951C">
          <wp:simplePos x="0" y="0"/>
          <wp:positionH relativeFrom="page">
            <wp:posOffset>-2540</wp:posOffset>
          </wp:positionH>
          <wp:positionV relativeFrom="paragraph">
            <wp:posOffset>-419735</wp:posOffset>
          </wp:positionV>
          <wp:extent cx="7560000" cy="669600"/>
          <wp:effectExtent l="0" t="0" r="317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ala_alalaita_mus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E869BB" w14:paraId="713C15E8" w14:textId="77777777" w:rsidTr="00D66B99">
      <w:tc>
        <w:tcPr>
          <w:tcW w:w="9923" w:type="dxa"/>
        </w:tcPr>
        <w:p w14:paraId="6B0DE59F" w14:textId="77777777" w:rsidR="00E869BB" w:rsidRDefault="00052DE4" w:rsidP="00D66B99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right="-110"/>
          </w:pPr>
          <w:r>
            <w:rPr>
              <w:rFonts w:cs="Arial"/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7F030D" wp14:editId="4CA4E62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9906232</wp:posOffset>
                    </wp:positionV>
                    <wp:extent cx="6210000" cy="36000"/>
                    <wp:effectExtent l="0" t="0" r="19685" b="21590"/>
                    <wp:wrapNone/>
                    <wp:docPr id="1" name="Suora yhdysviiv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0000" cy="36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line w14:anchorId="43C742D2"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" strokecolor="#4472c4 [3204]" strokeweight=".5pt">
                    <v:stroke joinstyle="miter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Osoite / DOKUMENTIN NIMI</w:t>
          </w:r>
          <w:r>
            <w:rPr>
              <w:sz w:val="16"/>
              <w:szCs w:val="16"/>
            </w:rPr>
            <w:tab/>
          </w:r>
        </w:p>
      </w:tc>
      <w:tc>
        <w:tcPr>
          <w:tcW w:w="3009" w:type="dxa"/>
        </w:tcPr>
        <w:p w14:paraId="0F2F04D1" w14:textId="77777777" w:rsidR="00E869BB" w:rsidRDefault="00006AF3" w:rsidP="1732DC2B">
          <w:pPr>
            <w:pStyle w:val="Yltunniste"/>
            <w:jc w:val="center"/>
          </w:pPr>
        </w:p>
        <w:p w14:paraId="19D889BD" w14:textId="77777777" w:rsidR="00E869BB" w:rsidRPr="00D66B99" w:rsidRDefault="00006AF3" w:rsidP="00D66B99">
          <w:pPr>
            <w:ind w:firstLine="1304"/>
          </w:pPr>
        </w:p>
      </w:tc>
      <w:tc>
        <w:tcPr>
          <w:tcW w:w="3009" w:type="dxa"/>
        </w:tcPr>
        <w:p w14:paraId="2328D9E6" w14:textId="77777777" w:rsidR="00E869BB" w:rsidRDefault="00006AF3" w:rsidP="1732DC2B">
          <w:pPr>
            <w:pStyle w:val="Yltunniste"/>
            <w:ind w:right="-115"/>
            <w:jc w:val="right"/>
          </w:pPr>
        </w:p>
      </w:tc>
    </w:tr>
  </w:tbl>
  <w:p w14:paraId="29215ED1" w14:textId="77777777" w:rsidR="00E869BB" w:rsidRDefault="00006AF3" w:rsidP="00D66B9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124E" w14:textId="77777777" w:rsidR="00B940A6" w:rsidRDefault="00052DE4" w:rsidP="00B940A6"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6A4D2482" wp14:editId="2C7E7940">
          <wp:simplePos x="0" y="0"/>
          <wp:positionH relativeFrom="page">
            <wp:posOffset>0</wp:posOffset>
          </wp:positionH>
          <wp:positionV relativeFrom="paragraph">
            <wp:posOffset>-2540</wp:posOffset>
          </wp:positionV>
          <wp:extent cx="7560000" cy="97200"/>
          <wp:effectExtent l="0" t="0" r="317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ala_alalaita_sloga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B940A6" w14:paraId="187EC1D1" w14:textId="77777777" w:rsidTr="006C15EC">
      <w:tc>
        <w:tcPr>
          <w:tcW w:w="9923" w:type="dxa"/>
        </w:tcPr>
        <w:p w14:paraId="22930ABC" w14:textId="77777777" w:rsidR="00B940A6" w:rsidRDefault="00052DE4" w:rsidP="00D9475A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left="-105" w:right="-110"/>
          </w:pPr>
          <w:r>
            <w:rPr>
              <w:rFonts w:cs="Arial"/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FE66EB" wp14:editId="5CBEF09A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9906232</wp:posOffset>
                    </wp:positionV>
                    <wp:extent cx="6210000" cy="36000"/>
                    <wp:effectExtent l="0" t="0" r="19685" b="21590"/>
                    <wp:wrapNone/>
                    <wp:docPr id="5" name="Suora yhdysviiva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0000" cy="36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line w14:anchorId="2A718783" id="Suora yhdysviiva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" strokecolor="#4472c4 [3204]" strokeweight=".5pt">
                    <v:stroke joinstyle="miter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Vaalantie 14, 91700 Vaala/ Vapaa-ajan asukasneuvoston kokouskutsu</w:t>
          </w:r>
          <w:r>
            <w:rPr>
              <w:sz w:val="16"/>
              <w:szCs w:val="16"/>
            </w:rPr>
            <w:tab/>
          </w:r>
        </w:p>
      </w:tc>
      <w:tc>
        <w:tcPr>
          <w:tcW w:w="3009" w:type="dxa"/>
        </w:tcPr>
        <w:p w14:paraId="7E0FA450" w14:textId="77777777" w:rsidR="00B940A6" w:rsidRDefault="00006AF3" w:rsidP="00B940A6">
          <w:pPr>
            <w:pStyle w:val="Yltunniste"/>
            <w:jc w:val="center"/>
          </w:pPr>
        </w:p>
        <w:p w14:paraId="391F7EFC" w14:textId="77777777" w:rsidR="00B940A6" w:rsidRPr="00D66B99" w:rsidRDefault="00006AF3" w:rsidP="00B940A6">
          <w:pPr>
            <w:ind w:firstLine="1304"/>
          </w:pPr>
        </w:p>
      </w:tc>
      <w:tc>
        <w:tcPr>
          <w:tcW w:w="3009" w:type="dxa"/>
        </w:tcPr>
        <w:p w14:paraId="08574F02" w14:textId="77777777" w:rsidR="00B940A6" w:rsidRDefault="00006AF3" w:rsidP="00B940A6">
          <w:pPr>
            <w:pStyle w:val="Yltunniste"/>
            <w:ind w:right="-115"/>
            <w:jc w:val="right"/>
          </w:pPr>
        </w:p>
      </w:tc>
    </w:tr>
  </w:tbl>
  <w:p w14:paraId="51DE2A58" w14:textId="77777777" w:rsidR="00B940A6" w:rsidRDefault="00006AF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DADC" w14:textId="77777777" w:rsidR="009D54A5" w:rsidRDefault="009D54A5" w:rsidP="006A7AA7">
      <w:pPr>
        <w:spacing w:after="0" w:line="240" w:lineRule="auto"/>
      </w:pPr>
      <w:r>
        <w:separator/>
      </w:r>
    </w:p>
  </w:footnote>
  <w:footnote w:type="continuationSeparator" w:id="0">
    <w:p w14:paraId="6E89E870" w14:textId="77777777" w:rsidR="009D54A5" w:rsidRDefault="009D54A5" w:rsidP="006A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Layout w:type="fixed"/>
      <w:tblLook w:val="04A0" w:firstRow="1" w:lastRow="0" w:firstColumn="1" w:lastColumn="0" w:noHBand="0" w:noVBand="1"/>
    </w:tblPr>
    <w:tblGrid>
      <w:gridCol w:w="3009"/>
      <w:gridCol w:w="3512"/>
      <w:gridCol w:w="3009"/>
    </w:tblGrid>
    <w:tr w:rsidR="00E869BB" w:rsidRPr="00595BD9" w14:paraId="47EA8FE2" w14:textId="77777777" w:rsidTr="008B570F">
      <w:trPr>
        <w:trHeight w:val="565"/>
      </w:trPr>
      <w:tc>
        <w:tcPr>
          <w:tcW w:w="3009" w:type="dxa"/>
        </w:tcPr>
        <w:p w14:paraId="7A40B8C6" w14:textId="77777777" w:rsidR="00E869BB" w:rsidRPr="00595BD9" w:rsidRDefault="00006AF3" w:rsidP="008B570F">
          <w:pPr>
            <w:pStyle w:val="Yltunniste"/>
            <w:tabs>
              <w:tab w:val="clear" w:pos="9360"/>
            </w:tabs>
            <w:ind w:left="-115"/>
            <w:rPr>
              <w:b/>
              <w:bCs/>
            </w:rPr>
          </w:pPr>
        </w:p>
      </w:tc>
      <w:tc>
        <w:tcPr>
          <w:tcW w:w="3512" w:type="dxa"/>
        </w:tcPr>
        <w:p w14:paraId="1FFD8D6D" w14:textId="77777777" w:rsidR="00E869BB" w:rsidRPr="00595BD9" w:rsidRDefault="00006AF3" w:rsidP="1732DC2B">
          <w:pPr>
            <w:pStyle w:val="Yltunniste"/>
            <w:jc w:val="center"/>
            <w:rPr>
              <w:b/>
              <w:bCs/>
            </w:rPr>
          </w:pPr>
        </w:p>
      </w:tc>
      <w:tc>
        <w:tcPr>
          <w:tcW w:w="3009" w:type="dxa"/>
        </w:tcPr>
        <w:p w14:paraId="5D274E0F" w14:textId="77777777" w:rsidR="00E869BB" w:rsidRPr="00595BD9" w:rsidRDefault="00052DE4" w:rsidP="008B570F">
          <w:pPr>
            <w:pStyle w:val="Yltunniste"/>
            <w:ind w:left="-3426" w:right="278"/>
            <w:jc w:val="right"/>
            <w:rPr>
              <w:b/>
              <w:bC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</w:tbl>
  <w:p w14:paraId="0C9EA34D" w14:textId="77777777" w:rsidR="00E869BB" w:rsidRPr="00595BD9" w:rsidRDefault="00006AF3" w:rsidP="008B570F">
    <w:pPr>
      <w:pStyle w:val="Yltunniste"/>
      <w:tabs>
        <w:tab w:val="clear" w:pos="936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8B6B5" w14:textId="77777777" w:rsidR="00974F45" w:rsidRDefault="00052DE4" w:rsidP="008B570F">
    <w:pPr>
      <w:tabs>
        <w:tab w:val="center" w:pos="5529"/>
        <w:tab w:val="right" w:pos="9072"/>
      </w:tabs>
      <w:ind w:right="-46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6D1F7875" wp14:editId="6B5D031B">
          <wp:simplePos x="0" y="0"/>
          <wp:positionH relativeFrom="column">
            <wp:posOffset>-142875</wp:posOffset>
          </wp:positionH>
          <wp:positionV relativeFrom="paragraph">
            <wp:posOffset>-59690</wp:posOffset>
          </wp:positionV>
          <wp:extent cx="978408" cy="813816"/>
          <wp:effectExtent l="0" t="0" r="0" b="571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ala_yks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81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5608C2" w14:textId="454239F8" w:rsidR="004F0CAE" w:rsidRDefault="00052DE4" w:rsidP="008B570F">
    <w:pPr>
      <w:tabs>
        <w:tab w:val="center" w:pos="5529"/>
        <w:tab w:val="right" w:pos="9072"/>
      </w:tabs>
      <w:ind w:right="-46"/>
    </w:pPr>
    <w:r>
      <w:tab/>
    </w:r>
    <w:r w:rsidR="00431E38">
      <w:rPr>
        <w:b/>
      </w:rPr>
      <w:t>Pöytäkirja</w:t>
    </w:r>
    <w:r>
      <w:rPr>
        <w:b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t>)</w:t>
    </w:r>
  </w:p>
  <w:p w14:paraId="6A9ADBDD" w14:textId="77777777" w:rsidR="00595BD9" w:rsidRDefault="00006AF3" w:rsidP="004F0CAE">
    <w:pPr>
      <w:spacing w:line="240" w:lineRule="auto"/>
    </w:pPr>
  </w:p>
  <w:p w14:paraId="51F19416" w14:textId="2001F86F" w:rsidR="004F0CAE" w:rsidRDefault="00052DE4" w:rsidP="004F0CAE">
    <w:pPr>
      <w:spacing w:line="240" w:lineRule="auto"/>
    </w:pPr>
    <w:r>
      <w:tab/>
    </w:r>
    <w:r>
      <w:tab/>
    </w:r>
    <w:r>
      <w:tab/>
    </w:r>
    <w:r>
      <w:tab/>
    </w:r>
    <w:r w:rsidR="00431E38">
      <w:t>24</w:t>
    </w:r>
    <w:r>
      <w:t>.</w:t>
    </w:r>
    <w:r w:rsidR="006A7AA7">
      <w:t>3</w:t>
    </w:r>
    <w:r>
      <w:t>.202</w:t>
    </w:r>
    <w:r w:rsidR="006A7AA7">
      <w:t>3</w:t>
    </w:r>
  </w:p>
  <w:p w14:paraId="3BCAF1ED" w14:textId="77777777" w:rsidR="003E307C" w:rsidRPr="004F0CAE" w:rsidRDefault="00006AF3" w:rsidP="004F0CA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795"/>
    <w:multiLevelType w:val="hybridMultilevel"/>
    <w:tmpl w:val="92042788"/>
    <w:lvl w:ilvl="0" w:tplc="E392DC14">
      <w:start w:val="1"/>
      <w:numFmt w:val="decimal"/>
      <w:pStyle w:val="Luettelokappale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68471D"/>
    <w:multiLevelType w:val="hybridMultilevel"/>
    <w:tmpl w:val="A8DEBF4C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0BF9"/>
    <w:multiLevelType w:val="hybridMultilevel"/>
    <w:tmpl w:val="8E34E9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62BC"/>
    <w:multiLevelType w:val="multilevel"/>
    <w:tmpl w:val="3A24F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2331503"/>
    <w:multiLevelType w:val="hybridMultilevel"/>
    <w:tmpl w:val="B2225F1A"/>
    <w:lvl w:ilvl="0" w:tplc="A6128B20">
      <w:start w:val="22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00092"/>
    <w:multiLevelType w:val="hybridMultilevel"/>
    <w:tmpl w:val="20DCDA14"/>
    <w:lvl w:ilvl="0" w:tplc="45C64D1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1487"/>
    <w:multiLevelType w:val="hybridMultilevel"/>
    <w:tmpl w:val="349CABE0"/>
    <w:lvl w:ilvl="0" w:tplc="A0BE30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31923"/>
    <w:multiLevelType w:val="hybridMultilevel"/>
    <w:tmpl w:val="D7E2A480"/>
    <w:lvl w:ilvl="0" w:tplc="68EA3306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690E3F"/>
    <w:multiLevelType w:val="multilevel"/>
    <w:tmpl w:val="63CA99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1800"/>
      </w:pPr>
      <w:rPr>
        <w:rFonts w:hint="default"/>
      </w:rPr>
    </w:lvl>
  </w:abstractNum>
  <w:abstractNum w:abstractNumId="9" w15:restartNumberingAfterBreak="0">
    <w:nsid w:val="690774BA"/>
    <w:multiLevelType w:val="hybridMultilevel"/>
    <w:tmpl w:val="CBF65BCA"/>
    <w:lvl w:ilvl="0" w:tplc="9844F828">
      <w:start w:val="24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7"/>
    <w:rsid w:val="00001BDE"/>
    <w:rsid w:val="00005BFD"/>
    <w:rsid w:val="00006AF3"/>
    <w:rsid w:val="00025387"/>
    <w:rsid w:val="000418B6"/>
    <w:rsid w:val="00052DE4"/>
    <w:rsid w:val="00055EE7"/>
    <w:rsid w:val="000658C4"/>
    <w:rsid w:val="00071CC4"/>
    <w:rsid w:val="00080E0F"/>
    <w:rsid w:val="00085724"/>
    <w:rsid w:val="00087E4F"/>
    <w:rsid w:val="000B092F"/>
    <w:rsid w:val="000F04CC"/>
    <w:rsid w:val="000F3052"/>
    <w:rsid w:val="00127C11"/>
    <w:rsid w:val="0013595F"/>
    <w:rsid w:val="00140244"/>
    <w:rsid w:val="0015311A"/>
    <w:rsid w:val="00165AD5"/>
    <w:rsid w:val="001A4931"/>
    <w:rsid w:val="001E10BE"/>
    <w:rsid w:val="00207AAB"/>
    <w:rsid w:val="002665C1"/>
    <w:rsid w:val="002707A9"/>
    <w:rsid w:val="0034559E"/>
    <w:rsid w:val="003C22CA"/>
    <w:rsid w:val="003D7928"/>
    <w:rsid w:val="003F7FE5"/>
    <w:rsid w:val="0040260F"/>
    <w:rsid w:val="00407C65"/>
    <w:rsid w:val="00415C0E"/>
    <w:rsid w:val="0042133C"/>
    <w:rsid w:val="00431E38"/>
    <w:rsid w:val="0046602A"/>
    <w:rsid w:val="00467EFB"/>
    <w:rsid w:val="00492B74"/>
    <w:rsid w:val="004C39BF"/>
    <w:rsid w:val="004F0FBC"/>
    <w:rsid w:val="004F11DD"/>
    <w:rsid w:val="00541EE3"/>
    <w:rsid w:val="00605783"/>
    <w:rsid w:val="0061442E"/>
    <w:rsid w:val="00631846"/>
    <w:rsid w:val="00641F22"/>
    <w:rsid w:val="00660F3A"/>
    <w:rsid w:val="00674028"/>
    <w:rsid w:val="0069319F"/>
    <w:rsid w:val="006A4647"/>
    <w:rsid w:val="006A7AA7"/>
    <w:rsid w:val="006C1338"/>
    <w:rsid w:val="006E4EF3"/>
    <w:rsid w:val="00714D95"/>
    <w:rsid w:val="0072058A"/>
    <w:rsid w:val="007A6685"/>
    <w:rsid w:val="007B216D"/>
    <w:rsid w:val="007C217A"/>
    <w:rsid w:val="008001C2"/>
    <w:rsid w:val="0080586B"/>
    <w:rsid w:val="00844061"/>
    <w:rsid w:val="008D2722"/>
    <w:rsid w:val="008D2EC4"/>
    <w:rsid w:val="00924393"/>
    <w:rsid w:val="00944B6A"/>
    <w:rsid w:val="00995D02"/>
    <w:rsid w:val="009D54A5"/>
    <w:rsid w:val="00A30BCE"/>
    <w:rsid w:val="00A3759F"/>
    <w:rsid w:val="00B3633B"/>
    <w:rsid w:val="00BA32EB"/>
    <w:rsid w:val="00BA53B6"/>
    <w:rsid w:val="00BB41D0"/>
    <w:rsid w:val="00C82BD8"/>
    <w:rsid w:val="00CB752C"/>
    <w:rsid w:val="00CC4891"/>
    <w:rsid w:val="00CE63D2"/>
    <w:rsid w:val="00CE7EF6"/>
    <w:rsid w:val="00D45FD9"/>
    <w:rsid w:val="00DC7ED7"/>
    <w:rsid w:val="00DF3BFA"/>
    <w:rsid w:val="00E35215"/>
    <w:rsid w:val="00E940AE"/>
    <w:rsid w:val="00E97BC0"/>
    <w:rsid w:val="00ED025A"/>
    <w:rsid w:val="00F035CB"/>
    <w:rsid w:val="00F25710"/>
    <w:rsid w:val="00F4399D"/>
    <w:rsid w:val="00F4797B"/>
    <w:rsid w:val="00F72BA6"/>
    <w:rsid w:val="00F81F9B"/>
    <w:rsid w:val="00F86B89"/>
    <w:rsid w:val="00F91562"/>
    <w:rsid w:val="00FA7AF4"/>
    <w:rsid w:val="00F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1129"/>
  <w15:chartTrackingRefBased/>
  <w15:docId w15:val="{C3E9207E-B761-4D47-B9B6-6179F9EB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A7AA7"/>
    <w:pPr>
      <w:spacing w:after="120"/>
      <w:jc w:val="both"/>
    </w:pPr>
    <w:rPr>
      <w:rFonts w:ascii="Palatino Linotype" w:eastAsiaTheme="minorEastAsia" w:hAnsi="Palatino Linotyp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link w:val="LuettelokappaleChar"/>
    <w:uiPriority w:val="34"/>
    <w:qFormat/>
    <w:rsid w:val="006A7AA7"/>
    <w:pPr>
      <w:numPr>
        <w:numId w:val="1"/>
      </w:numPr>
      <w:contextualSpacing/>
      <w:jc w:val="left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7AA7"/>
  </w:style>
  <w:style w:type="paragraph" w:styleId="Yltunniste">
    <w:name w:val="header"/>
    <w:basedOn w:val="Normaali"/>
    <w:link w:val="YltunnisteChar"/>
    <w:uiPriority w:val="99"/>
    <w:unhideWhenUsed/>
    <w:rsid w:val="006A7A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YltunnisteChar1">
    <w:name w:val="Ylätunniste Char1"/>
    <w:basedOn w:val="Kappaleenoletusfontti"/>
    <w:uiPriority w:val="99"/>
    <w:semiHidden/>
    <w:rsid w:val="006A7AA7"/>
    <w:rPr>
      <w:rFonts w:ascii="Palatino Linotype" w:eastAsiaTheme="minorEastAsia" w:hAnsi="Palatino Linotyp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7AA7"/>
  </w:style>
  <w:style w:type="paragraph" w:styleId="Alatunniste">
    <w:name w:val="footer"/>
    <w:basedOn w:val="Normaali"/>
    <w:link w:val="AlatunnisteChar"/>
    <w:uiPriority w:val="99"/>
    <w:unhideWhenUsed/>
    <w:rsid w:val="006A7A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latunnisteChar1">
    <w:name w:val="Alatunniste Char1"/>
    <w:basedOn w:val="Kappaleenoletusfontti"/>
    <w:uiPriority w:val="99"/>
    <w:semiHidden/>
    <w:rsid w:val="006A7AA7"/>
    <w:rPr>
      <w:rFonts w:ascii="Palatino Linotype" w:eastAsiaTheme="minorEastAsia" w:hAnsi="Palatino Linotyp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6A7AA7"/>
    <w:rPr>
      <w:rFonts w:ascii="Palatino Linotype" w:eastAsiaTheme="minorEastAsia" w:hAnsi="Palatino Linotype"/>
    </w:rPr>
  </w:style>
  <w:style w:type="character" w:styleId="Sivunumero">
    <w:name w:val="page number"/>
    <w:basedOn w:val="Kappaleenoletusfontti"/>
    <w:semiHidden/>
    <w:rsid w:val="006A7AA7"/>
  </w:style>
  <w:style w:type="character" w:styleId="Hyperlinkki">
    <w:name w:val="Hyperlink"/>
    <w:basedOn w:val="Kappaleenoletusfontti"/>
    <w:uiPriority w:val="99"/>
    <w:unhideWhenUsed/>
    <w:rsid w:val="00F035C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035C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D2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ala.fi/tapahtum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Karhula Ritva</dc:creator>
  <cp:keywords/>
  <dc:description/>
  <cp:lastModifiedBy>Huotari Anne</cp:lastModifiedBy>
  <cp:revision>2</cp:revision>
  <dcterms:created xsi:type="dcterms:W3CDTF">2023-10-15T16:34:00Z</dcterms:created>
  <dcterms:modified xsi:type="dcterms:W3CDTF">2023-10-15T16:34:00Z</dcterms:modified>
</cp:coreProperties>
</file>